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考点整理：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CIP/IPC/MIPS/FLOPS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优化求加速比，两个定理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IEEE-754（分单/双精度）表示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浮点数规格化表示与非规格化表示的范围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注意：移码运算所得的结果是实际结果的补码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1字节（DB）=8位，1字（DW）=2字节；1双字（DD）=2字=4字节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海明码（汉明码，缺点是只能修正一位）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"https://space.bilibili.com/197506412/video"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https://space.bilibili.com/197506412/video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确定校验位数（不需要记忆，可以根据（2）分析）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214120" cy="17932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确定校验位的位置（依次插入数据中）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085975" cy="831215"/>
            <wp:effectExtent l="0" t="0" r="952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确定每个校验位的值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093595" cy="1570990"/>
            <wp:effectExtent l="0" t="0" r="190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举例说明，</w:t>
      </w:r>
      <w:r>
        <w:rPr>
          <w:rFonts w:hint="eastAsia"/>
          <w:lang w:val="en-US" w:eastAsia="zh-CN"/>
        </w:rPr>
        <w:t>P1可以覆盖：01，11，101，111，1001，1011……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计算每一位的校验值（自行决定奇偶校验）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循环冗余检验（CRC。可以视为一种信息摘要，可用于校验）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①在待编码的数据后面加上(n-1)位0，其中n为生成多项式编码位数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②用上面加完0后的数做除法运算（异或），直到除尽，剩下的就是余数（FCS）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③把余数加在之前待编码的数据（未加0）后面，即为编码（接收端除以生成多项式，只有可以除尽时，才算编码正确）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151505" cy="2287270"/>
            <wp:effectExtent l="0" t="0" r="1079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运算方法（略，自己复习）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（1）定点乘法运算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①一位原码乘法运算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②两位原码乘法运算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③一位补码乘法运算（Booth法）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（2）定点除法运算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①恢复余数法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②原码加减交替法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③补码加减交替法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浮点加减运算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小阶对大阶，注意结果的规格化和舍入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CPU执行指令的3(4)流程循环：取指令→译码→执行（→存储）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47185" cy="2859405"/>
            <wp:effectExtent l="0" t="0" r="13335" b="5715"/>
            <wp:docPr id="15" name="图片 15" descr="~_A6M~9BVX[533EHHFSR@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~_A6M~9BVX[533EHHFSR@$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PS：以上这个图很重要，务必理解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0535" cy="1638935"/>
            <wp:effectExtent l="0" t="0" r="1905" b="698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9265" cy="2035175"/>
            <wp:effectExtent l="0" t="0" r="6985" b="31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0535" cy="2148205"/>
            <wp:effectExtent l="0" t="0" r="1905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指令格式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7995" cy="1875790"/>
            <wp:effectExtent l="0" t="0" r="825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指令长度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0790" cy="2139950"/>
            <wp:effectExtent l="0" t="0" r="1016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优秀的堆设计可以避免碎片化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寄存器（8086）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295525"/>
            <wp:effectExtent l="0" t="0" r="444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252345"/>
            <wp:effectExtent l="0" t="0" r="444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402205"/>
            <wp:effectExtent l="0" t="0" r="4445" b="171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9905" cy="2379345"/>
            <wp:effectExtent l="0" t="0" r="4445" b="19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寻址方式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"https://blog.csdn.net/sandalphon4869/article/details/90682122"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https://blog.csdn.net/sandalphon4869/article/details/90682122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寄存器间接寻址：注意偏移地址所在的段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9725" cy="1285875"/>
            <wp:effectExtent l="0" t="0" r="1587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79725" cy="1569085"/>
            <wp:effectExtent l="0" t="0" r="1587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rcRect t="8419" b="1647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9905" cy="2345055"/>
            <wp:effectExtent l="0" t="0" r="4445" b="171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319905" cy="2160270"/>
            <wp:effectExtent l="0" t="0" r="4445" b="1143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SEG取所在的段首地址；OFFSET取段内偏移地址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18、I/O指令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49370" cy="2877185"/>
            <wp:effectExtent l="0" t="0" r="17780" b="1841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19、时序系统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20210" cy="2202180"/>
            <wp:effectExtent l="0" t="0" r="889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4965" cy="2482215"/>
            <wp:effectExtent l="0" t="0" r="6985" b="1333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74490" cy="2286635"/>
            <wp:effectExtent l="0" t="0" r="1270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20、CU的作用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9160" cy="829945"/>
            <wp:effectExtent l="0" t="0" r="15240" b="825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21、微指令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52645" cy="2870200"/>
            <wp:effectExtent l="0" t="0" r="10795" b="1016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35500" cy="2795905"/>
            <wp:effectExtent l="0" t="0" r="12700" b="444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22、控制域</w:t>
      </w:r>
      <w:r>
        <w:rPr>
          <w:rFonts w:hint="eastAsia"/>
          <w:lang w:eastAsia="zh-CN"/>
        </w:rPr>
        <w:t>重点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42105" cy="2283460"/>
            <wp:effectExtent l="0" t="0" r="3175" b="254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23、水平型微指令与垂直型微指令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35120" cy="2315210"/>
            <wp:effectExtent l="0" t="0" r="17780" b="889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24、微程序控制器与组合逻辑控制器比较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91075" cy="2847975"/>
            <wp:effectExtent l="0" t="0" r="9525" b="952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25、操作码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0XX：双操作数；0E：单操作数指令；OF：转移指令；OFF：无操作数指令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26、寻址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326005"/>
            <wp:effectExtent l="0" t="0" r="6350" b="1714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更多待补充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A0E382"/>
    <w:multiLevelType w:val="singleLevel"/>
    <w:tmpl w:val="D6A0E382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EA1E028"/>
    <w:multiLevelType w:val="singleLevel"/>
    <w:tmpl w:val="DEA1E028"/>
    <w:lvl w:ilvl="0" w:tentative="0">
      <w:start w:val="3"/>
      <w:numFmt w:val="decimal"/>
      <w:suff w:val="nothing"/>
      <w:lvlText w:val="（%1）"/>
      <w:lvlJc w:val="left"/>
    </w:lvl>
  </w:abstractNum>
  <w:abstractNum w:abstractNumId="2">
    <w:nsid w:val="E253EEE6"/>
    <w:multiLevelType w:val="singleLevel"/>
    <w:tmpl w:val="E253EEE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4EAB0CE0"/>
    <w:multiLevelType w:val="singleLevel"/>
    <w:tmpl w:val="4EAB0CE0"/>
    <w:lvl w:ilvl="0" w:tentative="0">
      <w:start w:val="27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00000000"/>
    <w:rsid w:val="013D1D45"/>
    <w:rsid w:val="01D4523A"/>
    <w:rsid w:val="09414540"/>
    <w:rsid w:val="0A3900F8"/>
    <w:rsid w:val="0AC01839"/>
    <w:rsid w:val="0DD95C10"/>
    <w:rsid w:val="0E1E757F"/>
    <w:rsid w:val="10C60262"/>
    <w:rsid w:val="136A2E0E"/>
    <w:rsid w:val="16C06361"/>
    <w:rsid w:val="170235D7"/>
    <w:rsid w:val="17320B42"/>
    <w:rsid w:val="179C0B17"/>
    <w:rsid w:val="17CC2342"/>
    <w:rsid w:val="18FE19E4"/>
    <w:rsid w:val="195B55DB"/>
    <w:rsid w:val="2205092A"/>
    <w:rsid w:val="23D22A8E"/>
    <w:rsid w:val="24CE7425"/>
    <w:rsid w:val="26C2728D"/>
    <w:rsid w:val="270B767A"/>
    <w:rsid w:val="272113CE"/>
    <w:rsid w:val="273552B7"/>
    <w:rsid w:val="292D2D84"/>
    <w:rsid w:val="2A4779DF"/>
    <w:rsid w:val="2A6B7798"/>
    <w:rsid w:val="2D3173EE"/>
    <w:rsid w:val="2EEE0998"/>
    <w:rsid w:val="2F391DF9"/>
    <w:rsid w:val="300F4875"/>
    <w:rsid w:val="329955A7"/>
    <w:rsid w:val="33022F13"/>
    <w:rsid w:val="33550003"/>
    <w:rsid w:val="34AB702B"/>
    <w:rsid w:val="38997BC6"/>
    <w:rsid w:val="38EC6F3C"/>
    <w:rsid w:val="39D11F33"/>
    <w:rsid w:val="3E401AFE"/>
    <w:rsid w:val="3FA01E6F"/>
    <w:rsid w:val="4018706B"/>
    <w:rsid w:val="42B750A1"/>
    <w:rsid w:val="463E3832"/>
    <w:rsid w:val="46B10FF6"/>
    <w:rsid w:val="46FE1EDD"/>
    <w:rsid w:val="477D3B6D"/>
    <w:rsid w:val="498106B4"/>
    <w:rsid w:val="49DE3D73"/>
    <w:rsid w:val="4A2C13E9"/>
    <w:rsid w:val="4A603067"/>
    <w:rsid w:val="4BC37EE6"/>
    <w:rsid w:val="4BFF1102"/>
    <w:rsid w:val="4F9232B3"/>
    <w:rsid w:val="509852FE"/>
    <w:rsid w:val="55BE2444"/>
    <w:rsid w:val="568A51E2"/>
    <w:rsid w:val="56D318E1"/>
    <w:rsid w:val="5A48316A"/>
    <w:rsid w:val="5CCA7E66"/>
    <w:rsid w:val="5DCC07B1"/>
    <w:rsid w:val="5EB919DF"/>
    <w:rsid w:val="5EF71C84"/>
    <w:rsid w:val="5F4B087F"/>
    <w:rsid w:val="611A7247"/>
    <w:rsid w:val="64AD619C"/>
    <w:rsid w:val="675F6AC5"/>
    <w:rsid w:val="68561DF7"/>
    <w:rsid w:val="68E66573"/>
    <w:rsid w:val="69763D68"/>
    <w:rsid w:val="6B143AE0"/>
    <w:rsid w:val="70BA3A54"/>
    <w:rsid w:val="71C00263"/>
    <w:rsid w:val="722D2203"/>
    <w:rsid w:val="770420D4"/>
    <w:rsid w:val="77A967D7"/>
    <w:rsid w:val="77BB5D31"/>
    <w:rsid w:val="78550265"/>
    <w:rsid w:val="7AD22492"/>
    <w:rsid w:val="7B2E592A"/>
    <w:rsid w:val="7BDC4C92"/>
    <w:rsid w:val="7DA1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R一Q</cp:lastModifiedBy>
  <dcterms:modified xsi:type="dcterms:W3CDTF">2022-11-05T05:31:43Z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F88DAEF8AA004745A5CCF3BCF8EAEB05</vt:lpwstr>
  </property>
</Properties>
</file>